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66" w:rsidRPr="0004237C" w:rsidRDefault="00227266" w:rsidP="00227266">
      <w:pPr>
        <w:pStyle w:val="a4"/>
        <w:ind w:firstLine="0"/>
        <w:jc w:val="center"/>
      </w:pPr>
      <w:r>
        <w:t xml:space="preserve">(НА </w:t>
      </w:r>
      <w:r w:rsidRPr="00227266">
        <w:t>БЛАНК</w:t>
      </w:r>
      <w:r>
        <w:t>Е</w:t>
      </w:r>
      <w:r w:rsidRPr="00227266">
        <w:t xml:space="preserve"> ПРОФКОМА</w:t>
      </w:r>
      <w:r>
        <w:t>)</w:t>
      </w:r>
    </w:p>
    <w:p w:rsidR="00227266" w:rsidRPr="0004237C" w:rsidRDefault="00227266" w:rsidP="00227266">
      <w:pPr>
        <w:pStyle w:val="a4"/>
      </w:pPr>
    </w:p>
    <w:p w:rsidR="00227266" w:rsidRPr="0004237C" w:rsidRDefault="00227266" w:rsidP="00227266">
      <w:pPr>
        <w:pStyle w:val="a4"/>
        <w:ind w:left="5103" w:firstLine="0"/>
      </w:pPr>
      <w:r w:rsidRPr="0004237C">
        <w:t>Руководителю ******-********* отделения Службы по урегулированию коллективных трудовых споров при *********** РФ</w:t>
      </w:r>
    </w:p>
    <w:p w:rsidR="00227266" w:rsidRPr="0004237C" w:rsidRDefault="00227266" w:rsidP="00227266">
      <w:pPr>
        <w:pStyle w:val="a4"/>
        <w:ind w:left="5103" w:firstLine="0"/>
      </w:pPr>
      <w:r w:rsidRPr="0004237C">
        <w:t>********** *.</w:t>
      </w:r>
      <w:r>
        <w:t xml:space="preserve"> </w:t>
      </w:r>
      <w:r w:rsidRPr="0004237C">
        <w:t>*.</w:t>
      </w:r>
    </w:p>
    <w:p w:rsidR="00227266" w:rsidRPr="0004237C" w:rsidRDefault="00227266" w:rsidP="00227266">
      <w:pPr>
        <w:pStyle w:val="a4"/>
      </w:pPr>
    </w:p>
    <w:p w:rsidR="00227266" w:rsidRPr="0004237C" w:rsidRDefault="00227266" w:rsidP="00227266">
      <w:pPr>
        <w:pStyle w:val="a4"/>
      </w:pPr>
    </w:p>
    <w:p w:rsidR="00227266" w:rsidRPr="0004237C" w:rsidRDefault="00227266" w:rsidP="00227266">
      <w:pPr>
        <w:pStyle w:val="a4"/>
        <w:ind w:firstLine="0"/>
        <w:jc w:val="center"/>
      </w:pPr>
      <w:r w:rsidRPr="0004237C">
        <w:t>Уважаемый ******* ********!</w:t>
      </w:r>
    </w:p>
    <w:p w:rsidR="00227266" w:rsidRPr="0004237C" w:rsidRDefault="00227266" w:rsidP="00227266">
      <w:pPr>
        <w:pStyle w:val="a4"/>
      </w:pPr>
    </w:p>
    <w:p w:rsidR="00227266" w:rsidRPr="0004237C" w:rsidRDefault="00227266" w:rsidP="00227266">
      <w:pPr>
        <w:pStyle w:val="a4"/>
      </w:pPr>
      <w:r w:rsidRPr="0004237C">
        <w:t>Настоящим извещаем Вас о том, что Профком ЗАО «***» в соответствии со ст. 404 Трудового кодекса РФ принял решение в интересах урегулирования коллективного трудового спора приня</w:t>
      </w:r>
      <w:r>
        <w:t>ть участие в формировании с уча</w:t>
      </w:r>
      <w:r w:rsidRPr="0004237C">
        <w:t>стием работодателя и возглавляемой Вами Службы Трудового арбитража для разрешения коллективного трудового спора в ЗАО «***». О</w:t>
      </w:r>
      <w:r>
        <w:t>днако на об</w:t>
      </w:r>
      <w:r w:rsidRPr="0004237C">
        <w:t>ращение Профкома по данному поводу ра</w:t>
      </w:r>
      <w:r>
        <w:t>ботодатель не отвечает и уклоня</w:t>
      </w:r>
      <w:r w:rsidRPr="0004237C">
        <w:t>ется от совместных действий по формированию Трудового арбитража.</w:t>
      </w:r>
    </w:p>
    <w:p w:rsidR="00227266" w:rsidRPr="0004237C" w:rsidRDefault="00227266" w:rsidP="00227266">
      <w:pPr>
        <w:pStyle w:val="a4"/>
      </w:pPr>
      <w:r w:rsidRPr="0004237C">
        <w:t xml:space="preserve">Прошу Вас представить кандидатуры </w:t>
      </w:r>
      <w:r>
        <w:t>трудовых арбитров и принять уча</w:t>
      </w:r>
      <w:r w:rsidRPr="0004237C">
        <w:t>стие в формировании Трудового арбитража, принимая все меры к привлечению к его формированию работодателя — ЗАО «***».</w:t>
      </w:r>
    </w:p>
    <w:p w:rsidR="00227266" w:rsidRPr="0004237C" w:rsidRDefault="00227266" w:rsidP="00227266">
      <w:pPr>
        <w:pStyle w:val="a4"/>
      </w:pPr>
      <w:bookmarkStart w:id="0" w:name="_GoBack"/>
      <w:bookmarkEnd w:id="0"/>
    </w:p>
    <w:p w:rsidR="00227266" w:rsidRPr="0004237C" w:rsidRDefault="00227266" w:rsidP="00227266">
      <w:pPr>
        <w:pStyle w:val="a4"/>
      </w:pPr>
    </w:p>
    <w:p w:rsidR="00227266" w:rsidRDefault="00227266" w:rsidP="00227266">
      <w:pPr>
        <w:pStyle w:val="a4"/>
        <w:tabs>
          <w:tab w:val="left" w:pos="6804"/>
        </w:tabs>
      </w:pPr>
      <w:r w:rsidRPr="0004237C">
        <w:t>Председатель Профкома РПД ЗАО «***»</w:t>
      </w:r>
      <w:r w:rsidRPr="0004237C">
        <w:tab/>
        <w:t>*.*. *******</w:t>
      </w:r>
    </w:p>
    <w:p w:rsidR="004545F0" w:rsidRPr="00227266" w:rsidRDefault="004545F0" w:rsidP="00227266"/>
    <w:sectPr w:rsidR="004545F0" w:rsidRPr="00227266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C4F16"/>
    <w:rsid w:val="004E5984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2023-09-16T15:37:00Z</dcterms:created>
  <dcterms:modified xsi:type="dcterms:W3CDTF">2023-09-16T15:37:00Z</dcterms:modified>
</cp:coreProperties>
</file>