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F3" w:rsidRPr="0014768E" w:rsidRDefault="000F13F3" w:rsidP="000F13F3">
      <w:pPr>
        <w:pStyle w:val="a4"/>
        <w:ind w:left="3969" w:firstLine="0"/>
      </w:pPr>
      <w:r w:rsidRPr="0014768E">
        <w:t>Приложение 1</w:t>
      </w:r>
    </w:p>
    <w:p w:rsidR="000F13F3" w:rsidRPr="0014768E" w:rsidRDefault="000F13F3" w:rsidP="000F13F3">
      <w:pPr>
        <w:pStyle w:val="a4"/>
        <w:ind w:left="3969" w:firstLine="0"/>
      </w:pPr>
      <w:r w:rsidRPr="0014768E">
        <w:t>к Протоколу о приглашении Посредника</w:t>
      </w:r>
    </w:p>
    <w:p w:rsidR="000F13F3" w:rsidRPr="0014768E" w:rsidRDefault="000F13F3" w:rsidP="000F13F3">
      <w:pPr>
        <w:pStyle w:val="a4"/>
        <w:ind w:left="3969" w:firstLine="0"/>
      </w:pPr>
      <w:r w:rsidRPr="0014768E">
        <w:t>для разрешения коллективного трудового спора</w:t>
      </w:r>
    </w:p>
    <w:p w:rsidR="000F13F3" w:rsidRPr="0014768E" w:rsidRDefault="000F13F3" w:rsidP="000F13F3">
      <w:pPr>
        <w:pStyle w:val="a4"/>
        <w:ind w:left="3969" w:firstLine="0"/>
      </w:pPr>
      <w:r w:rsidRPr="0014768E">
        <w:t>ЗАО «****** *********** ********»</w:t>
      </w:r>
    </w:p>
    <w:p w:rsidR="000F13F3" w:rsidRPr="0014768E" w:rsidRDefault="000F13F3" w:rsidP="000F13F3">
      <w:pPr>
        <w:pStyle w:val="a4"/>
        <w:ind w:left="3969" w:firstLine="0"/>
      </w:pPr>
      <w:r w:rsidRPr="0014768E">
        <w:t>от «__» ______ 20__ года</w:t>
      </w:r>
    </w:p>
    <w:p w:rsidR="000F13F3" w:rsidRPr="0014768E" w:rsidRDefault="000F13F3" w:rsidP="000F13F3">
      <w:pPr>
        <w:pStyle w:val="a4"/>
      </w:pPr>
    </w:p>
    <w:p w:rsidR="000F13F3" w:rsidRPr="0014768E" w:rsidRDefault="000F13F3" w:rsidP="000F13F3">
      <w:pPr>
        <w:pStyle w:val="a4"/>
        <w:ind w:firstLine="0"/>
        <w:jc w:val="center"/>
        <w:rPr>
          <w:rStyle w:val="a8"/>
        </w:rPr>
      </w:pPr>
      <w:r w:rsidRPr="0014768E">
        <w:rPr>
          <w:rStyle w:val="a8"/>
        </w:rPr>
        <w:t>РЕГЛАМЕНТ</w:t>
      </w:r>
    </w:p>
    <w:p w:rsidR="000F13F3" w:rsidRPr="0014768E" w:rsidRDefault="000F13F3" w:rsidP="000F13F3">
      <w:pPr>
        <w:pStyle w:val="a4"/>
        <w:ind w:firstLine="0"/>
        <w:jc w:val="center"/>
      </w:pPr>
      <w:r w:rsidRPr="0014768E">
        <w:t>рассмотрения коллективного трудового спора с участием Посредника</w:t>
      </w:r>
    </w:p>
    <w:p w:rsidR="000F13F3" w:rsidRPr="0014768E" w:rsidRDefault="000F13F3" w:rsidP="000F13F3">
      <w:pPr>
        <w:pStyle w:val="a4"/>
      </w:pPr>
    </w:p>
    <w:p w:rsidR="000F13F3" w:rsidRPr="0014768E" w:rsidRDefault="000F13F3" w:rsidP="000F13F3">
      <w:pPr>
        <w:pStyle w:val="a4"/>
      </w:pPr>
      <w:r>
        <w:t xml:space="preserve">1. </w:t>
      </w:r>
      <w:r w:rsidRPr="0014768E">
        <w:t xml:space="preserve">Работа Посредника </w:t>
      </w:r>
      <w:proofErr w:type="gramStart"/>
      <w:r w:rsidRPr="0014768E">
        <w:t>проводится</w:t>
      </w:r>
      <w:proofErr w:type="gramEnd"/>
      <w:r w:rsidRPr="0014768E">
        <w:t xml:space="preserve"> начина</w:t>
      </w:r>
      <w:r>
        <w:t>я с «__» _______ 20__ года в те</w:t>
      </w:r>
      <w:r w:rsidRPr="0014768E">
        <w:t>чение 7 будних дней. Заседания с участием сторон коллективного трудового спора проводятся в первый и последний день работы Посредника с 10</w:t>
      </w:r>
      <w:r>
        <w:t>:</w:t>
      </w:r>
      <w:r w:rsidRPr="0014768E">
        <w:t>00 до 11</w:t>
      </w:r>
      <w:r>
        <w:t>:</w:t>
      </w:r>
      <w:r w:rsidRPr="0014768E">
        <w:t>30 часов. По согласованному решению сторон</w:t>
      </w:r>
      <w:r>
        <w:t>,</w:t>
      </w:r>
      <w:r w:rsidRPr="0014768E">
        <w:t xml:space="preserve"> совместные заседания могут быть проведены и в другое время, а работа Посредника может быть завершена досрочно (при достижении согласованного решения) или продлена.</w:t>
      </w:r>
    </w:p>
    <w:p w:rsidR="000F13F3" w:rsidRPr="0014768E" w:rsidRDefault="000F13F3" w:rsidP="000F13F3">
      <w:pPr>
        <w:pStyle w:val="a4"/>
      </w:pPr>
      <w:r>
        <w:t xml:space="preserve">2. </w:t>
      </w:r>
      <w:r w:rsidRPr="0014768E">
        <w:t>В ходе совместных заседаний Посредник и представители сторон обмениваются мнениями в устной или письменной форме. Продолжительность каждого устного изложения представителями одной стороны, как правило, до 7 минут по одному вопросу. Ходом обсуждения руководит Посредник.</w:t>
      </w:r>
    </w:p>
    <w:p w:rsidR="000F13F3" w:rsidRPr="0014768E" w:rsidRDefault="000F13F3" w:rsidP="000F13F3">
      <w:pPr>
        <w:pStyle w:val="a4"/>
      </w:pPr>
      <w:r>
        <w:t xml:space="preserve">3. </w:t>
      </w:r>
      <w:r w:rsidRPr="0014768E">
        <w:t>Совместное заседание считается правомочным, если на нём присутствуют хотя бы по одному полномочному представителю от каждой стороны коллективного трудового спора.</w:t>
      </w:r>
    </w:p>
    <w:p w:rsidR="000F13F3" w:rsidRPr="0014768E" w:rsidRDefault="000F13F3" w:rsidP="000F13F3">
      <w:pPr>
        <w:pStyle w:val="a4"/>
      </w:pPr>
      <w:r>
        <w:t xml:space="preserve">4. </w:t>
      </w:r>
      <w:r w:rsidRPr="0014768E">
        <w:t>Протоколы совместных заседаний сторон коллективного трудового спора с участием Посредника ведут:</w:t>
      </w:r>
    </w:p>
    <w:p w:rsidR="000F13F3" w:rsidRDefault="000F13F3" w:rsidP="000F13F3">
      <w:pPr>
        <w:pStyle w:val="a4"/>
      </w:pPr>
      <w:r w:rsidRPr="0014768E">
        <w:t>от стороны работодателя — *.</w:t>
      </w:r>
      <w:r>
        <w:t xml:space="preserve"> </w:t>
      </w:r>
      <w:r w:rsidRPr="0014768E">
        <w:t xml:space="preserve">*. *********; </w:t>
      </w:r>
    </w:p>
    <w:p w:rsidR="000F13F3" w:rsidRPr="0014768E" w:rsidRDefault="000F13F3" w:rsidP="000F13F3">
      <w:pPr>
        <w:pStyle w:val="a4"/>
      </w:pPr>
      <w:r w:rsidRPr="0014768E">
        <w:t>от стороны работников — *.</w:t>
      </w:r>
      <w:r>
        <w:t xml:space="preserve"> </w:t>
      </w:r>
      <w:r w:rsidRPr="0014768E">
        <w:t>*. *********.</w:t>
      </w:r>
    </w:p>
    <w:p w:rsidR="000F13F3" w:rsidRPr="0014768E" w:rsidRDefault="000F13F3" w:rsidP="000F13F3">
      <w:pPr>
        <w:pStyle w:val="a4"/>
      </w:pPr>
      <w:r>
        <w:t>В п</w:t>
      </w:r>
      <w:r w:rsidRPr="0014768E">
        <w:t>ротоколах фиксируются достигнутые договорённости. Подписывают протоколы все участники заседания.</w:t>
      </w:r>
    </w:p>
    <w:p w:rsidR="000F13F3" w:rsidRPr="0014768E" w:rsidRDefault="000F13F3" w:rsidP="000F13F3">
      <w:pPr>
        <w:pStyle w:val="a4"/>
      </w:pPr>
    </w:p>
    <w:p w:rsidR="000F13F3" w:rsidRPr="0014768E" w:rsidRDefault="000F13F3" w:rsidP="000F13F3">
      <w:pPr>
        <w:pStyle w:val="a4"/>
      </w:pPr>
      <w:r w:rsidRPr="0014768E">
        <w:t>От работодателя:</w:t>
      </w:r>
    </w:p>
    <w:p w:rsidR="000F13F3" w:rsidRPr="0014768E" w:rsidRDefault="000F13F3" w:rsidP="000F13F3">
      <w:pPr>
        <w:pStyle w:val="a4"/>
        <w:tabs>
          <w:tab w:val="left" w:pos="6804"/>
        </w:tabs>
      </w:pPr>
      <w:r w:rsidRPr="0014768E">
        <w:t>генеральный директор ЗАО «***»</w:t>
      </w:r>
      <w:r w:rsidRPr="0014768E">
        <w:tab/>
        <w:t>*.</w:t>
      </w:r>
      <w:r>
        <w:t xml:space="preserve"> </w:t>
      </w:r>
      <w:r w:rsidRPr="0014768E">
        <w:t>*. *********</w:t>
      </w:r>
    </w:p>
    <w:p w:rsidR="000F13F3" w:rsidRPr="0014768E" w:rsidRDefault="000F13F3" w:rsidP="000F13F3">
      <w:pPr>
        <w:pStyle w:val="a4"/>
      </w:pPr>
    </w:p>
    <w:p w:rsidR="000F13F3" w:rsidRPr="0014768E" w:rsidRDefault="000F13F3" w:rsidP="000F13F3">
      <w:pPr>
        <w:pStyle w:val="a4"/>
      </w:pPr>
      <w:r w:rsidRPr="0014768E">
        <w:t>От работников:</w:t>
      </w:r>
    </w:p>
    <w:p w:rsidR="000F13F3" w:rsidRPr="0014768E" w:rsidRDefault="000F13F3" w:rsidP="000F13F3">
      <w:pPr>
        <w:pStyle w:val="a4"/>
        <w:tabs>
          <w:tab w:val="left" w:pos="6804"/>
        </w:tabs>
      </w:pPr>
      <w:r w:rsidRPr="0014768E">
        <w:t>председатель Профкома РПД ЗАО «***»</w:t>
      </w:r>
      <w:r w:rsidRPr="0014768E">
        <w:tab/>
        <w:t>*.</w:t>
      </w:r>
      <w:r>
        <w:t xml:space="preserve"> </w:t>
      </w:r>
      <w:r w:rsidRPr="0014768E">
        <w:t>*. *********</w:t>
      </w:r>
    </w:p>
    <w:p w:rsidR="000F13F3" w:rsidRPr="0014768E" w:rsidRDefault="000F13F3" w:rsidP="000F13F3">
      <w:pPr>
        <w:pStyle w:val="a4"/>
      </w:pPr>
    </w:p>
    <w:p w:rsidR="000F13F3" w:rsidRPr="0014768E" w:rsidRDefault="000F13F3" w:rsidP="000F13F3">
      <w:pPr>
        <w:pStyle w:val="a4"/>
      </w:pPr>
      <w:r w:rsidRPr="0014768E">
        <w:t>Посредник:</w:t>
      </w:r>
    </w:p>
    <w:p w:rsidR="000F13F3" w:rsidRDefault="000F13F3" w:rsidP="000F13F3">
      <w:pPr>
        <w:pStyle w:val="a4"/>
        <w:tabs>
          <w:tab w:val="left" w:pos="6804"/>
        </w:tabs>
      </w:pPr>
      <w:r w:rsidRPr="0014768E">
        <w:t>депутат Государственной Думы ФС РФ</w:t>
      </w:r>
      <w:r w:rsidRPr="0014768E">
        <w:tab/>
        <w:t>*.</w:t>
      </w:r>
      <w:r>
        <w:t xml:space="preserve"> </w:t>
      </w:r>
      <w:r w:rsidRPr="0014768E">
        <w:t>*. *********</w:t>
      </w:r>
    </w:p>
    <w:p w:rsidR="004545F0" w:rsidRPr="000F13F3" w:rsidRDefault="004545F0" w:rsidP="000F13F3">
      <w:bookmarkStart w:id="0" w:name="_GoBack"/>
      <w:bookmarkEnd w:id="0"/>
    </w:p>
    <w:sectPr w:rsidR="004545F0" w:rsidRPr="000F13F3" w:rsidSect="00667FCF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93A"/>
    <w:multiLevelType w:val="multilevel"/>
    <w:tmpl w:val="6A62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B087C"/>
    <w:multiLevelType w:val="multilevel"/>
    <w:tmpl w:val="3E6C0B72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4"/>
    <w:rsid w:val="00053C98"/>
    <w:rsid w:val="000B185F"/>
    <w:rsid w:val="000C1FA0"/>
    <w:rsid w:val="000C43F9"/>
    <w:rsid w:val="000E2E7C"/>
    <w:rsid w:val="000F13F3"/>
    <w:rsid w:val="00104BBD"/>
    <w:rsid w:val="00111321"/>
    <w:rsid w:val="00111488"/>
    <w:rsid w:val="0011396A"/>
    <w:rsid w:val="00120023"/>
    <w:rsid w:val="00126E29"/>
    <w:rsid w:val="00144129"/>
    <w:rsid w:val="0015648A"/>
    <w:rsid w:val="00161CF1"/>
    <w:rsid w:val="00187D5A"/>
    <w:rsid w:val="00191652"/>
    <w:rsid w:val="001C2B7E"/>
    <w:rsid w:val="001D5CA5"/>
    <w:rsid w:val="0021525D"/>
    <w:rsid w:val="00236206"/>
    <w:rsid w:val="0029327E"/>
    <w:rsid w:val="002F6593"/>
    <w:rsid w:val="00370A03"/>
    <w:rsid w:val="003D7E66"/>
    <w:rsid w:val="00406D10"/>
    <w:rsid w:val="00412F15"/>
    <w:rsid w:val="004274ED"/>
    <w:rsid w:val="00441E0F"/>
    <w:rsid w:val="004545F0"/>
    <w:rsid w:val="005028E5"/>
    <w:rsid w:val="00523A88"/>
    <w:rsid w:val="00536405"/>
    <w:rsid w:val="005450AB"/>
    <w:rsid w:val="00560F07"/>
    <w:rsid w:val="005C1705"/>
    <w:rsid w:val="005C1E5D"/>
    <w:rsid w:val="006161DB"/>
    <w:rsid w:val="00634D11"/>
    <w:rsid w:val="00654437"/>
    <w:rsid w:val="00654EC6"/>
    <w:rsid w:val="00667FCF"/>
    <w:rsid w:val="006B4A24"/>
    <w:rsid w:val="006C7D83"/>
    <w:rsid w:val="006F46C0"/>
    <w:rsid w:val="00702937"/>
    <w:rsid w:val="007274C2"/>
    <w:rsid w:val="00783C38"/>
    <w:rsid w:val="007C004A"/>
    <w:rsid w:val="007F6D5C"/>
    <w:rsid w:val="00842600"/>
    <w:rsid w:val="00845CE6"/>
    <w:rsid w:val="00886332"/>
    <w:rsid w:val="008B3591"/>
    <w:rsid w:val="008B4C49"/>
    <w:rsid w:val="008C4C32"/>
    <w:rsid w:val="008D25B2"/>
    <w:rsid w:val="008D272F"/>
    <w:rsid w:val="008D7D14"/>
    <w:rsid w:val="008E5592"/>
    <w:rsid w:val="008F1C4B"/>
    <w:rsid w:val="00923621"/>
    <w:rsid w:val="00924D11"/>
    <w:rsid w:val="00932AA4"/>
    <w:rsid w:val="00946C65"/>
    <w:rsid w:val="009B3660"/>
    <w:rsid w:val="009F5332"/>
    <w:rsid w:val="00A11AFD"/>
    <w:rsid w:val="00A32151"/>
    <w:rsid w:val="00A85EF7"/>
    <w:rsid w:val="00AA1BC9"/>
    <w:rsid w:val="00AC2136"/>
    <w:rsid w:val="00AD2188"/>
    <w:rsid w:val="00AF74CA"/>
    <w:rsid w:val="00B00898"/>
    <w:rsid w:val="00B97DBF"/>
    <w:rsid w:val="00BB2FBB"/>
    <w:rsid w:val="00C117FC"/>
    <w:rsid w:val="00C21980"/>
    <w:rsid w:val="00C32C07"/>
    <w:rsid w:val="00C37C3E"/>
    <w:rsid w:val="00C635F7"/>
    <w:rsid w:val="00C64464"/>
    <w:rsid w:val="00C9727D"/>
    <w:rsid w:val="00CF3165"/>
    <w:rsid w:val="00D407D8"/>
    <w:rsid w:val="00D54179"/>
    <w:rsid w:val="00D55AA4"/>
    <w:rsid w:val="00D66408"/>
    <w:rsid w:val="00D72712"/>
    <w:rsid w:val="00D75AA1"/>
    <w:rsid w:val="00D90502"/>
    <w:rsid w:val="00DA7BEE"/>
    <w:rsid w:val="00DB0942"/>
    <w:rsid w:val="00DE0341"/>
    <w:rsid w:val="00E270F5"/>
    <w:rsid w:val="00E425A3"/>
    <w:rsid w:val="00E42FE8"/>
    <w:rsid w:val="00E62A03"/>
    <w:rsid w:val="00E72943"/>
    <w:rsid w:val="00E83191"/>
    <w:rsid w:val="00EB1A2D"/>
    <w:rsid w:val="00EC6A8C"/>
    <w:rsid w:val="00ED4CDC"/>
    <w:rsid w:val="00EF312D"/>
    <w:rsid w:val="00F46896"/>
    <w:rsid w:val="00F51887"/>
    <w:rsid w:val="00F5379A"/>
    <w:rsid w:val="00F736EE"/>
    <w:rsid w:val="00F84DCB"/>
    <w:rsid w:val="00F9294C"/>
    <w:rsid w:val="00FB264B"/>
    <w:rsid w:val="00FF3DFC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551"/>
  <w15:chartTrackingRefBased/>
  <w15:docId w15:val="{28B7BE76-3004-4C8F-A9EA-E06C8029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1">
    <w:name w:val="heading 1"/>
    <w:aliases w:val="дробь"/>
    <w:basedOn w:val="a"/>
    <w:next w:val="a"/>
    <w:link w:val="10"/>
    <w:uiPriority w:val="9"/>
    <w:qFormat/>
    <w:rsid w:val="00845CE6"/>
    <w:pPr>
      <w:keepNext/>
      <w:keepLines/>
      <w:spacing w:before="240"/>
      <w:jc w:val="both"/>
      <w:outlineLvl w:val="0"/>
    </w:pPr>
    <w:rPr>
      <w:rFonts w:asciiTheme="minorHAnsi" w:eastAsiaTheme="majorEastAsia" w:hAnsiTheme="minorHAnsi" w:cstheme="majorBidi"/>
      <w:color w:val="C00000"/>
      <w:sz w:val="24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5A3"/>
    <w:pPr>
      <w:keepNext/>
      <w:keepLines/>
      <w:numPr>
        <w:ilvl w:val="1"/>
        <w:numId w:val="3"/>
      </w:numPr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КС"/>
    <w:basedOn w:val="a"/>
    <w:qFormat/>
    <w:rsid w:val="00F46896"/>
    <w:pPr>
      <w:spacing w:line="259" w:lineRule="auto"/>
      <w:contextualSpacing/>
    </w:pPr>
    <w:rPr>
      <w:rFonts w:asciiTheme="minorHAnsi" w:eastAsia="Times New Roman" w:hAnsiTheme="minorHAnsi" w:cstheme="minorBidi"/>
      <w:color w:val="44546A" w:themeColor="text2"/>
      <w:sz w:val="22"/>
      <w:szCs w:val="22"/>
      <w:lang w:val="ru-RU" w:eastAsia="ru-RU"/>
    </w:rPr>
  </w:style>
  <w:style w:type="paragraph" w:customStyle="1" w:styleId="o">
    <w:name w:val="Заголовoк"/>
    <w:basedOn w:val="1"/>
    <w:next w:val="a"/>
    <w:link w:val="o0"/>
    <w:qFormat/>
    <w:rsid w:val="00412F15"/>
    <w:pPr>
      <w:spacing w:line="259" w:lineRule="auto"/>
      <w:contextualSpacing/>
      <w:jc w:val="center"/>
    </w:pPr>
    <w:rPr>
      <w:rFonts w:asciiTheme="majorHAnsi" w:hAnsiTheme="majorHAnsi"/>
      <w:color w:val="4472C4" w:themeColor="accent5"/>
      <w:sz w:val="28"/>
      <w:szCs w:val="30"/>
    </w:rPr>
  </w:style>
  <w:style w:type="character" w:customStyle="1" w:styleId="o0">
    <w:name w:val="Заголовoк Знак"/>
    <w:basedOn w:val="20"/>
    <w:link w:val="o"/>
    <w:rsid w:val="00412F15"/>
    <w:rPr>
      <w:rFonts w:asciiTheme="majorHAnsi" w:eastAsiaTheme="majorEastAsia" w:hAnsiTheme="majorHAnsi" w:cstheme="majorBidi"/>
      <w:iCs/>
      <w:color w:val="4472C4" w:themeColor="accent5"/>
      <w:sz w:val="28"/>
      <w:szCs w:val="30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Основной"/>
    <w:basedOn w:val="a"/>
    <w:qFormat/>
    <w:rsid w:val="00D72712"/>
    <w:pPr>
      <w:spacing w:line="259" w:lineRule="auto"/>
      <w:ind w:firstLine="284"/>
      <w:contextualSpacing/>
      <w:jc w:val="both"/>
    </w:pPr>
    <w:rPr>
      <w:rFonts w:asciiTheme="minorHAnsi" w:hAnsiTheme="minorHAnsi" w:cstheme="minorBidi"/>
      <w:sz w:val="24"/>
      <w:szCs w:val="22"/>
      <w:lang w:val="ru-RU"/>
    </w:rPr>
  </w:style>
  <w:style w:type="paragraph" w:customStyle="1" w:styleId="o1">
    <w:name w:val="Подзаголовoк"/>
    <w:basedOn w:val="2"/>
    <w:next w:val="a4"/>
    <w:link w:val="o2"/>
    <w:qFormat/>
    <w:rsid w:val="00E425A3"/>
    <w:pPr>
      <w:keepNext w:val="0"/>
      <w:keepLines w:val="0"/>
      <w:numPr>
        <w:ilvl w:val="0"/>
        <w:numId w:val="0"/>
      </w:numPr>
      <w:spacing w:before="0"/>
      <w:jc w:val="center"/>
    </w:pPr>
  </w:style>
  <w:style w:type="character" w:customStyle="1" w:styleId="o2">
    <w:name w:val="Подзаголовoк Знак"/>
    <w:basedOn w:val="20"/>
    <w:link w:val="o1"/>
    <w:rsid w:val="00E42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5">
    <w:name w:val="Сноска"/>
    <w:basedOn w:val="a"/>
    <w:link w:val="a6"/>
    <w:qFormat/>
    <w:rsid w:val="00111488"/>
    <w:pPr>
      <w:ind w:left="709"/>
      <w:contextualSpacing/>
      <w:jc w:val="both"/>
    </w:pPr>
    <w:rPr>
      <w:rFonts w:asciiTheme="minorHAnsi" w:eastAsia="Times New Roman" w:hAnsiTheme="minorHAnsi" w:cstheme="minorBidi"/>
      <w:iCs/>
      <w:color w:val="833C0B" w:themeColor="accent2" w:themeShade="80"/>
      <w:szCs w:val="22"/>
      <w:lang w:val="ru-RU" w:eastAsia="ru-RU"/>
    </w:rPr>
  </w:style>
  <w:style w:type="character" w:customStyle="1" w:styleId="a6">
    <w:name w:val="Сноска Знак"/>
    <w:basedOn w:val="a0"/>
    <w:link w:val="a5"/>
    <w:rsid w:val="00111488"/>
    <w:rPr>
      <w:iCs/>
      <w:color w:val="833C0B" w:themeColor="accent2" w:themeShade="80"/>
      <w:sz w:val="20"/>
      <w:lang w:val="ru-RU" w:eastAsia="ru-RU"/>
    </w:rPr>
  </w:style>
  <w:style w:type="character" w:customStyle="1" w:styleId="a7">
    <w:name w:val="Жиркур"/>
    <w:uiPriority w:val="1"/>
    <w:qFormat/>
    <w:rsid w:val="007C004A"/>
    <w:rPr>
      <w:b/>
      <w:i/>
      <w:color w:val="auto"/>
    </w:rPr>
  </w:style>
  <w:style w:type="character" w:customStyle="1" w:styleId="a8">
    <w:name w:val="Жирный"/>
    <w:basedOn w:val="a0"/>
    <w:uiPriority w:val="1"/>
    <w:qFormat/>
    <w:rsid w:val="00C32C07"/>
    <w:rPr>
      <w:b/>
      <w:color w:val="auto"/>
    </w:rPr>
  </w:style>
  <w:style w:type="character" w:customStyle="1" w:styleId="a9">
    <w:name w:val="Курсив"/>
    <w:basedOn w:val="a0"/>
    <w:uiPriority w:val="1"/>
    <w:qFormat/>
    <w:rsid w:val="00D72712"/>
    <w:rPr>
      <w:i/>
      <w:color w:val="auto"/>
    </w:rPr>
  </w:style>
  <w:style w:type="character" w:customStyle="1" w:styleId="10">
    <w:name w:val="Заголовок 1 Знак"/>
    <w:aliases w:val="дробь Знак"/>
    <w:basedOn w:val="a0"/>
    <w:link w:val="1"/>
    <w:uiPriority w:val="9"/>
    <w:rsid w:val="00845CE6"/>
    <w:rPr>
      <w:rFonts w:eastAsiaTheme="majorEastAsia" w:cstheme="majorBidi"/>
      <w:color w:val="C00000"/>
      <w:sz w:val="24"/>
      <w:szCs w:val="32"/>
      <w:lang w:val="ru-RU" w:eastAsia="ru-RU"/>
    </w:rPr>
  </w:style>
  <w:style w:type="character" w:styleId="aa">
    <w:name w:val="Emphasis"/>
    <w:aliases w:val="Пподзаголовок"/>
    <w:basedOn w:val="a0"/>
    <w:uiPriority w:val="20"/>
    <w:qFormat/>
    <w:rsid w:val="00120023"/>
    <w:rPr>
      <w:rFonts w:asciiTheme="majorHAnsi" w:eastAsiaTheme="majorEastAsia" w:hAnsiTheme="majorHAnsi" w:cstheme="majorHAnsi"/>
      <w:b w:val="0"/>
      <w:bCs/>
      <w:color w:val="44546A" w:themeColor="text2"/>
      <w:sz w:val="24"/>
      <w:lang w:val="ru-RU"/>
    </w:rPr>
  </w:style>
  <w:style w:type="character" w:styleId="ab">
    <w:name w:val="annotation reference"/>
    <w:basedOn w:val="a0"/>
    <w:uiPriority w:val="99"/>
    <w:semiHidden/>
    <w:unhideWhenUsed/>
    <w:rsid w:val="00A321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2151"/>
  </w:style>
  <w:style w:type="character" w:customStyle="1" w:styleId="ad">
    <w:name w:val="Текст примечания Знак"/>
    <w:basedOn w:val="a0"/>
    <w:link w:val="ac"/>
    <w:uiPriority w:val="99"/>
    <w:semiHidden/>
    <w:rsid w:val="00A32151"/>
    <w:rPr>
      <w:rFonts w:ascii="Calibri" w:eastAsia="Calibri" w:hAnsi="Calibri" w:cs="Arial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2151"/>
    <w:pPr>
      <w:jc w:val="both"/>
    </w:pPr>
    <w:rPr>
      <w:rFonts w:asciiTheme="minorHAnsi" w:eastAsia="Times New Roman" w:hAnsiTheme="minorHAnsi" w:cs="Times New Roman"/>
      <w:b/>
      <w:bCs/>
      <w:color w:val="444455"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2151"/>
    <w:rPr>
      <w:rFonts w:ascii="Calibri" w:eastAsia="Calibri" w:hAnsi="Calibri" w:cs="Times New Roman"/>
      <w:b/>
      <w:bCs/>
      <w:color w:val="444455"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A32151"/>
    <w:pPr>
      <w:spacing w:after="0" w:line="240" w:lineRule="auto"/>
    </w:pPr>
    <w:rPr>
      <w:rFonts w:cs="Times New Roman"/>
      <w:color w:val="444455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3215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2151"/>
    <w:rPr>
      <w:rFonts w:ascii="Segoe UI" w:hAnsi="Segoe UI" w:cs="Segoe UI"/>
      <w:color w:val="444455"/>
      <w:sz w:val="18"/>
      <w:szCs w:val="18"/>
      <w:lang w:val="ru-RU" w:eastAsia="ru-RU"/>
    </w:rPr>
  </w:style>
  <w:style w:type="table" w:styleId="af3">
    <w:name w:val="Table Grid"/>
    <w:basedOn w:val="a1"/>
    <w:uiPriority w:val="39"/>
    <w:rsid w:val="006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Садовский</dc:creator>
  <cp:keywords/>
  <dc:description/>
  <cp:lastModifiedBy>Андрей Садовский</cp:lastModifiedBy>
  <cp:revision>3</cp:revision>
  <dcterms:created xsi:type="dcterms:W3CDTF">2023-09-16T14:39:00Z</dcterms:created>
  <dcterms:modified xsi:type="dcterms:W3CDTF">2023-09-16T14:41:00Z</dcterms:modified>
</cp:coreProperties>
</file>